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115DE" w14:textId="77777777" w:rsidR="006540F9" w:rsidRDefault="006540F9" w:rsidP="006540F9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E48CC">
        <w:rPr>
          <w:rFonts w:ascii="Palatino Linotype" w:hAnsi="Palatino Linotype"/>
          <w:b/>
        </w:rPr>
        <w:t>PROCURAÇÃO</w:t>
      </w:r>
    </w:p>
    <w:p w14:paraId="78E0C6FA" w14:textId="77777777" w:rsidR="006540F9" w:rsidRPr="00EE48CC" w:rsidRDefault="006540F9" w:rsidP="006540F9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623E6326" w14:textId="77777777" w:rsidR="006540F9" w:rsidRPr="00EE48CC" w:rsidRDefault="006540F9" w:rsidP="006540F9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0E6E8C17" w14:textId="77777777" w:rsidR="006540F9" w:rsidRPr="00EE48CC" w:rsidRDefault="006540F9" w:rsidP="006540F9">
      <w:pPr>
        <w:spacing w:after="0" w:line="240" w:lineRule="auto"/>
        <w:jc w:val="both"/>
        <w:rPr>
          <w:rFonts w:ascii="Palatino Linotype" w:hAnsi="Palatino Linotype" w:cs="Arial"/>
          <w:u w:val="single"/>
        </w:rPr>
      </w:pPr>
      <w:r w:rsidRPr="00EE48CC">
        <w:rPr>
          <w:rFonts w:ascii="Palatino Linotype" w:hAnsi="Palatino Linotype" w:cs="Arial"/>
          <w:b/>
        </w:rPr>
        <w:t xml:space="preserve">OUTORGANTE: </w:t>
      </w:r>
      <w:r>
        <w:rPr>
          <w:rStyle w:val="Forte"/>
          <w:rFonts w:ascii="Palatino Linotype" w:hAnsi="Palatino Linotype"/>
          <w:color w:val="000000"/>
        </w:rPr>
        <w:t>______________________________________________________</w:t>
      </w:r>
      <w:r w:rsidRPr="00BA3784">
        <w:rPr>
          <w:rStyle w:val="Forte"/>
          <w:rFonts w:ascii="Palatino Linotype" w:hAnsi="Palatino Linotype"/>
          <w:b w:val="0"/>
          <w:color w:val="000000"/>
        </w:rPr>
        <w:t xml:space="preserve">, </w:t>
      </w:r>
      <w:proofErr w:type="gramStart"/>
      <w:r w:rsidRPr="00BA3784">
        <w:rPr>
          <w:rStyle w:val="Forte"/>
          <w:rFonts w:ascii="Palatino Linotype" w:hAnsi="Palatino Linotype"/>
          <w:b w:val="0"/>
          <w:color w:val="000000"/>
        </w:rPr>
        <w:t>brasileir</w:t>
      </w:r>
      <w:r>
        <w:rPr>
          <w:rStyle w:val="Forte"/>
          <w:rFonts w:ascii="Palatino Linotype" w:hAnsi="Palatino Linotype"/>
          <w:b w:val="0"/>
          <w:color w:val="000000"/>
        </w:rPr>
        <w:t>o(</w:t>
      </w:r>
      <w:proofErr w:type="gramEnd"/>
      <w:r w:rsidRPr="00BA3784">
        <w:rPr>
          <w:rStyle w:val="Forte"/>
          <w:rFonts w:ascii="Palatino Linotype" w:hAnsi="Palatino Linotype"/>
          <w:b w:val="0"/>
          <w:color w:val="000000"/>
        </w:rPr>
        <w:t>a</w:t>
      </w:r>
      <w:r>
        <w:rPr>
          <w:rStyle w:val="Forte"/>
          <w:rFonts w:ascii="Palatino Linotype" w:hAnsi="Palatino Linotype"/>
          <w:b w:val="0"/>
          <w:color w:val="000000"/>
        </w:rPr>
        <w:t>)</w:t>
      </w:r>
      <w:r w:rsidRPr="00BA3784">
        <w:rPr>
          <w:rStyle w:val="Forte"/>
          <w:rFonts w:ascii="Palatino Linotype" w:hAnsi="Palatino Linotype"/>
          <w:b w:val="0"/>
          <w:color w:val="000000"/>
        </w:rPr>
        <w:t xml:space="preserve">, </w:t>
      </w:r>
      <w:r>
        <w:rPr>
          <w:rStyle w:val="Forte"/>
          <w:rFonts w:ascii="Palatino Linotype" w:hAnsi="Palatino Linotype"/>
          <w:b w:val="0"/>
          <w:color w:val="000000"/>
        </w:rPr>
        <w:t>____________,</w:t>
      </w:r>
      <w:r w:rsidRPr="00BA3784">
        <w:rPr>
          <w:rStyle w:val="Forte"/>
          <w:rFonts w:ascii="Palatino Linotype" w:hAnsi="Palatino Linotype"/>
          <w:b w:val="0"/>
          <w:color w:val="000000"/>
        </w:rPr>
        <w:t xml:space="preserve"> servidor</w:t>
      </w:r>
      <w:r>
        <w:rPr>
          <w:rStyle w:val="Forte"/>
          <w:rFonts w:ascii="Palatino Linotype" w:hAnsi="Palatino Linotype"/>
          <w:b w:val="0"/>
          <w:color w:val="000000"/>
        </w:rPr>
        <w:t>(</w:t>
      </w:r>
      <w:r w:rsidRPr="00BA3784">
        <w:rPr>
          <w:rStyle w:val="Forte"/>
          <w:rFonts w:ascii="Palatino Linotype" w:hAnsi="Palatino Linotype"/>
          <w:b w:val="0"/>
          <w:color w:val="000000"/>
        </w:rPr>
        <w:t>a</w:t>
      </w:r>
      <w:r>
        <w:rPr>
          <w:rStyle w:val="Forte"/>
          <w:rFonts w:ascii="Palatino Linotype" w:hAnsi="Palatino Linotype"/>
          <w:b w:val="0"/>
          <w:color w:val="000000"/>
        </w:rPr>
        <w:t>)</w:t>
      </w:r>
      <w:r w:rsidRPr="00BA3784">
        <w:rPr>
          <w:rStyle w:val="Forte"/>
          <w:rFonts w:ascii="Palatino Linotype" w:hAnsi="Palatino Linotype"/>
          <w:b w:val="0"/>
          <w:color w:val="000000"/>
        </w:rPr>
        <w:t xml:space="preserve"> públic</w:t>
      </w:r>
      <w:r>
        <w:rPr>
          <w:rStyle w:val="Forte"/>
          <w:rFonts w:ascii="Palatino Linotype" w:hAnsi="Palatino Linotype"/>
          <w:b w:val="0"/>
          <w:color w:val="000000"/>
        </w:rPr>
        <w:t>o(</w:t>
      </w:r>
      <w:r w:rsidRPr="00BA3784">
        <w:rPr>
          <w:rStyle w:val="Forte"/>
          <w:rFonts w:ascii="Palatino Linotype" w:hAnsi="Palatino Linotype"/>
          <w:b w:val="0"/>
          <w:color w:val="000000"/>
        </w:rPr>
        <w:t>a</w:t>
      </w:r>
      <w:r>
        <w:rPr>
          <w:rStyle w:val="Forte"/>
          <w:rFonts w:ascii="Palatino Linotype" w:hAnsi="Palatino Linotype"/>
          <w:b w:val="0"/>
          <w:color w:val="000000"/>
        </w:rPr>
        <w:t>)</w:t>
      </w:r>
      <w:r w:rsidRPr="00BA3784">
        <w:rPr>
          <w:rStyle w:val="Forte"/>
          <w:rFonts w:ascii="Palatino Linotype" w:hAnsi="Palatino Linotype"/>
          <w:b w:val="0"/>
          <w:color w:val="000000"/>
        </w:rPr>
        <w:t xml:space="preserve"> municipal, portador</w:t>
      </w:r>
      <w:r>
        <w:rPr>
          <w:rStyle w:val="Forte"/>
          <w:rFonts w:ascii="Palatino Linotype" w:hAnsi="Palatino Linotype"/>
          <w:b w:val="0"/>
          <w:color w:val="000000"/>
        </w:rPr>
        <w:t>(</w:t>
      </w:r>
      <w:r w:rsidRPr="00BA3784">
        <w:rPr>
          <w:rStyle w:val="Forte"/>
          <w:rFonts w:ascii="Palatino Linotype" w:hAnsi="Palatino Linotype"/>
          <w:b w:val="0"/>
          <w:color w:val="000000"/>
        </w:rPr>
        <w:t>a</w:t>
      </w:r>
      <w:r>
        <w:rPr>
          <w:rStyle w:val="Forte"/>
          <w:rFonts w:ascii="Palatino Linotype" w:hAnsi="Palatino Linotype"/>
          <w:b w:val="0"/>
          <w:color w:val="000000"/>
        </w:rPr>
        <w:t>)</w:t>
      </w:r>
      <w:r w:rsidRPr="00BA3784">
        <w:rPr>
          <w:rStyle w:val="Forte"/>
          <w:rFonts w:ascii="Palatino Linotype" w:hAnsi="Palatino Linotype"/>
          <w:b w:val="0"/>
          <w:color w:val="000000"/>
        </w:rPr>
        <w:t xml:space="preserve"> do RG n. </w:t>
      </w:r>
      <w:r>
        <w:rPr>
          <w:rStyle w:val="Forte"/>
          <w:rFonts w:ascii="Palatino Linotype" w:hAnsi="Palatino Linotype"/>
          <w:b w:val="0"/>
          <w:color w:val="000000"/>
        </w:rPr>
        <w:t>_______________</w:t>
      </w:r>
      <w:r w:rsidRPr="00BA3784">
        <w:rPr>
          <w:rStyle w:val="Forte"/>
          <w:rFonts w:ascii="Palatino Linotype" w:hAnsi="Palatino Linotype"/>
          <w:b w:val="0"/>
          <w:color w:val="000000"/>
        </w:rPr>
        <w:t>, inscrit</w:t>
      </w:r>
      <w:r>
        <w:rPr>
          <w:rStyle w:val="Forte"/>
          <w:rFonts w:ascii="Palatino Linotype" w:hAnsi="Palatino Linotype"/>
          <w:b w:val="0"/>
          <w:color w:val="000000"/>
        </w:rPr>
        <w:t>o(</w:t>
      </w:r>
      <w:r w:rsidRPr="00BA3784">
        <w:rPr>
          <w:rStyle w:val="Forte"/>
          <w:rFonts w:ascii="Palatino Linotype" w:hAnsi="Palatino Linotype"/>
          <w:b w:val="0"/>
          <w:color w:val="000000"/>
        </w:rPr>
        <w:t>a</w:t>
      </w:r>
      <w:r>
        <w:rPr>
          <w:rStyle w:val="Forte"/>
          <w:rFonts w:ascii="Palatino Linotype" w:hAnsi="Palatino Linotype"/>
          <w:b w:val="0"/>
          <w:color w:val="000000"/>
        </w:rPr>
        <w:t>)</w:t>
      </w:r>
      <w:r w:rsidRPr="00BA3784">
        <w:rPr>
          <w:rStyle w:val="Forte"/>
          <w:rFonts w:ascii="Palatino Linotype" w:hAnsi="Palatino Linotype"/>
          <w:b w:val="0"/>
          <w:color w:val="000000"/>
        </w:rPr>
        <w:t xml:space="preserve"> no CPF/MF n. </w:t>
      </w:r>
      <w:r>
        <w:rPr>
          <w:rStyle w:val="Forte"/>
          <w:rFonts w:ascii="Palatino Linotype" w:hAnsi="Palatino Linotype"/>
          <w:b w:val="0"/>
          <w:color w:val="000000"/>
        </w:rPr>
        <w:t>___________________</w:t>
      </w:r>
      <w:r w:rsidRPr="00BA3784">
        <w:rPr>
          <w:rStyle w:val="Forte"/>
          <w:rFonts w:ascii="Palatino Linotype" w:hAnsi="Palatino Linotype"/>
          <w:b w:val="0"/>
          <w:color w:val="000000"/>
        </w:rPr>
        <w:t>, residente e domiciliad</w:t>
      </w:r>
      <w:r>
        <w:rPr>
          <w:rStyle w:val="Forte"/>
          <w:rFonts w:ascii="Palatino Linotype" w:hAnsi="Palatino Linotype"/>
          <w:b w:val="0"/>
          <w:color w:val="000000"/>
        </w:rPr>
        <w:t>o(</w:t>
      </w:r>
      <w:r w:rsidRPr="00BA3784">
        <w:rPr>
          <w:rStyle w:val="Forte"/>
          <w:rFonts w:ascii="Palatino Linotype" w:hAnsi="Palatino Linotype"/>
          <w:b w:val="0"/>
          <w:color w:val="000000"/>
        </w:rPr>
        <w:t>a</w:t>
      </w:r>
      <w:r>
        <w:rPr>
          <w:rStyle w:val="Forte"/>
          <w:rFonts w:ascii="Palatino Linotype" w:hAnsi="Palatino Linotype"/>
          <w:b w:val="0"/>
          <w:color w:val="000000"/>
        </w:rPr>
        <w:t>)</w:t>
      </w:r>
      <w:r w:rsidRPr="00BA3784">
        <w:rPr>
          <w:rStyle w:val="Forte"/>
          <w:rFonts w:ascii="Palatino Linotype" w:hAnsi="Palatino Linotype"/>
          <w:b w:val="0"/>
          <w:color w:val="000000"/>
        </w:rPr>
        <w:t xml:space="preserve"> no </w:t>
      </w:r>
      <w:r>
        <w:rPr>
          <w:rStyle w:val="Forte"/>
          <w:rFonts w:ascii="Palatino Linotype" w:hAnsi="Palatino Linotype"/>
          <w:b w:val="0"/>
          <w:color w:val="000000"/>
        </w:rPr>
        <w:t>_________________________________________________________________________</w:t>
      </w:r>
      <w:r w:rsidRPr="00BA3784">
        <w:rPr>
          <w:rStyle w:val="Forte"/>
          <w:rFonts w:ascii="Palatino Linotype" w:hAnsi="Palatino Linotype"/>
          <w:b w:val="0"/>
          <w:color w:val="000000"/>
        </w:rPr>
        <w:t xml:space="preserve">, CEP: </w:t>
      </w:r>
      <w:r>
        <w:rPr>
          <w:rStyle w:val="Forte"/>
          <w:rFonts w:ascii="Palatino Linotype" w:hAnsi="Palatino Linotype"/>
          <w:b w:val="0"/>
          <w:color w:val="000000"/>
        </w:rPr>
        <w:t>_____________________</w:t>
      </w:r>
      <w:r>
        <w:rPr>
          <w:rFonts w:ascii="Palatino Linotype" w:hAnsi="Palatino Linotype" w:cs="Arial"/>
        </w:rPr>
        <w:t>, Fone: (___) _____________________.</w:t>
      </w:r>
    </w:p>
    <w:p w14:paraId="4200F552" w14:textId="77777777" w:rsidR="006540F9" w:rsidRPr="00EE48CC" w:rsidRDefault="006540F9" w:rsidP="006540F9">
      <w:pPr>
        <w:spacing w:after="0" w:line="240" w:lineRule="auto"/>
        <w:jc w:val="both"/>
        <w:rPr>
          <w:rFonts w:ascii="Palatino Linotype" w:hAnsi="Palatino Linotype" w:cs="Arial"/>
          <w:u w:val="single"/>
        </w:rPr>
      </w:pPr>
    </w:p>
    <w:p w14:paraId="39D00FA6" w14:textId="77777777" w:rsidR="006540F9" w:rsidRDefault="006540F9" w:rsidP="006540F9">
      <w:pPr>
        <w:spacing w:after="0" w:line="240" w:lineRule="auto"/>
        <w:jc w:val="both"/>
        <w:rPr>
          <w:rFonts w:ascii="Palatino Linotype" w:hAnsi="Palatino Linotype"/>
        </w:rPr>
      </w:pPr>
      <w:r w:rsidRPr="00EE48CC">
        <w:rPr>
          <w:rFonts w:ascii="Palatino Linotype" w:hAnsi="Palatino Linotype" w:cs="Arial"/>
          <w:b/>
          <w:u w:val="single"/>
        </w:rPr>
        <w:t>OUTORGADOS</w:t>
      </w:r>
      <w:r w:rsidRPr="00EE48CC">
        <w:rPr>
          <w:rFonts w:ascii="Palatino Linotype" w:hAnsi="Palatino Linotype" w:cs="Arial"/>
          <w:b/>
        </w:rPr>
        <w:t xml:space="preserve">: </w:t>
      </w:r>
      <w:r w:rsidRPr="00EE48CC">
        <w:rPr>
          <w:rFonts w:ascii="Palatino Linotype" w:hAnsi="Palatino Linotype"/>
          <w:b/>
        </w:rPr>
        <w:t>JESUALDO DE ALBUQUERQUE CAMPOS JÚNIOR</w:t>
      </w:r>
      <w:r w:rsidRPr="00EE48CC">
        <w:rPr>
          <w:rFonts w:ascii="Palatino Linotype" w:hAnsi="Palatino Linotype"/>
        </w:rPr>
        <w:t>, brasileiro, casado, advogado, OAB/PE 21.087, com endereço profissional na Av. Dr. José Augusto Moreira, n. 900, Salas 1208 e 1209, Empresarial JAM, OLINDA/PE, CEP: 53.139-410 e e-mail:</w:t>
      </w:r>
      <w:r w:rsidRPr="00EE48CC">
        <w:rPr>
          <w:rFonts w:ascii="Palatino Linotype" w:hAnsi="Palatino Linotype"/>
          <w:b/>
        </w:rPr>
        <w:t xml:space="preserve"> publicacoes@jesualdocampos.adv.br, </w:t>
      </w:r>
      <w:r w:rsidRPr="00EE48CC">
        <w:rPr>
          <w:rFonts w:ascii="Palatino Linotype" w:hAnsi="Palatino Linotype"/>
        </w:rPr>
        <w:t>os quais indicam para os fins do art.105, § 2º do NCPC/2015.</w:t>
      </w:r>
    </w:p>
    <w:p w14:paraId="7DF52A5E" w14:textId="77777777" w:rsidR="006540F9" w:rsidRPr="00EE48CC" w:rsidRDefault="006540F9" w:rsidP="006540F9">
      <w:pPr>
        <w:spacing w:after="0" w:line="240" w:lineRule="auto"/>
        <w:jc w:val="both"/>
        <w:rPr>
          <w:rFonts w:ascii="Palatino Linotype" w:hAnsi="Palatino Linotype"/>
        </w:rPr>
      </w:pPr>
    </w:p>
    <w:p w14:paraId="41675AE6" w14:textId="77777777" w:rsidR="006540F9" w:rsidRPr="00EE48CC" w:rsidRDefault="006540F9" w:rsidP="006540F9">
      <w:pPr>
        <w:spacing w:after="0" w:line="240" w:lineRule="auto"/>
        <w:jc w:val="both"/>
        <w:rPr>
          <w:rFonts w:ascii="Palatino Linotype" w:hAnsi="Palatino Linotype" w:cs="Arial"/>
        </w:rPr>
      </w:pPr>
      <w:r w:rsidRPr="00EE48CC">
        <w:rPr>
          <w:rFonts w:ascii="Palatino Linotype" w:hAnsi="Palatino Linotype" w:cs="Arial"/>
          <w:b/>
          <w:u w:val="single"/>
        </w:rPr>
        <w:t>PODERES</w:t>
      </w:r>
      <w:r w:rsidRPr="00EE48CC">
        <w:rPr>
          <w:rFonts w:ascii="Palatino Linotype" w:hAnsi="Palatino Linotype" w:cs="Arial"/>
          <w:b/>
        </w:rPr>
        <w:t>:</w:t>
      </w:r>
      <w:r w:rsidRPr="00EE48CC">
        <w:rPr>
          <w:rFonts w:ascii="Palatino Linotype" w:hAnsi="Palatino Linotype" w:cs="Arial"/>
        </w:rPr>
        <w:t xml:space="preserve"> </w:t>
      </w:r>
      <w:proofErr w:type="gramStart"/>
      <w:r w:rsidRPr="00EE48CC">
        <w:rPr>
          <w:rFonts w:ascii="Palatino Linotype" w:hAnsi="Palatino Linotype" w:cs="Arial"/>
        </w:rPr>
        <w:t>O(</w:t>
      </w:r>
      <w:proofErr w:type="gramEnd"/>
      <w:r w:rsidRPr="00EE48CC">
        <w:rPr>
          <w:rFonts w:ascii="Palatino Linotype" w:hAnsi="Palatino Linotype" w:cs="Arial"/>
        </w:rPr>
        <w:t xml:space="preserve">a) </w:t>
      </w:r>
      <w:r w:rsidRPr="00EE48CC">
        <w:rPr>
          <w:rFonts w:ascii="Palatino Linotype" w:hAnsi="Palatino Linotype" w:cs="Arial"/>
          <w:b/>
        </w:rPr>
        <w:t>OUTORGANTE</w:t>
      </w:r>
      <w:r w:rsidRPr="00EE48CC">
        <w:rPr>
          <w:rFonts w:ascii="Palatino Linotype" w:hAnsi="Palatino Linotype" w:cs="Arial"/>
        </w:rPr>
        <w:t xml:space="preserve"> nomeia e constitui os </w:t>
      </w:r>
      <w:r w:rsidRPr="00EE48CC">
        <w:rPr>
          <w:rFonts w:ascii="Palatino Linotype" w:hAnsi="Palatino Linotype" w:cs="Arial"/>
          <w:b/>
        </w:rPr>
        <w:t>OUTORGADOS</w:t>
      </w:r>
      <w:r w:rsidRPr="00EE48CC">
        <w:rPr>
          <w:rFonts w:ascii="Palatino Linotype" w:hAnsi="Palatino Linotype" w:cs="Arial"/>
        </w:rPr>
        <w:t xml:space="preserve"> seus bastantes procuradores, a quem confere poderes, nos termos da cláusula </w:t>
      </w:r>
      <w:r w:rsidRPr="00EE48CC">
        <w:rPr>
          <w:rFonts w:ascii="Palatino Linotype" w:hAnsi="Palatino Linotype" w:cs="Arial"/>
          <w:i/>
        </w:rPr>
        <w:t>“ad judicia et extra”,</w:t>
      </w:r>
      <w:r w:rsidRPr="00EE48CC">
        <w:rPr>
          <w:rFonts w:ascii="Palatino Linotype" w:hAnsi="Palatino Linotype" w:cs="Arial"/>
        </w:rPr>
        <w:t xml:space="preserve"> para</w:t>
      </w:r>
      <w:r w:rsidRPr="00EE48CC">
        <w:rPr>
          <w:rFonts w:ascii="Palatino Linotype" w:hAnsi="Palatino Linotype" w:cs="Arial"/>
          <w:i/>
        </w:rPr>
        <w:t xml:space="preserve"> </w:t>
      </w:r>
      <w:r w:rsidRPr="00EE48CC">
        <w:rPr>
          <w:rFonts w:ascii="Palatino Linotype" w:hAnsi="Palatino Linotype" w:cs="Arial"/>
        </w:rPr>
        <w:t xml:space="preserve">o foro em geral, com poderes especiais, para firmar acordos e assinar documentos afeitos a ações judiciais que venham a impetrar na defesa do(a) </w:t>
      </w:r>
      <w:r w:rsidRPr="00EE48CC">
        <w:rPr>
          <w:rFonts w:ascii="Palatino Linotype" w:hAnsi="Palatino Linotype" w:cs="Arial"/>
          <w:b/>
        </w:rPr>
        <w:t>OUTORGANTE</w:t>
      </w:r>
      <w:r w:rsidRPr="00EE48CC">
        <w:rPr>
          <w:rFonts w:ascii="Palatino Linotype" w:hAnsi="Palatino Linotype" w:cs="Arial"/>
        </w:rPr>
        <w:t xml:space="preserve">, em qualquer instância ou Tribunal, transigir, transacionar e desistir de direitos ou das mesmas ações, </w:t>
      </w:r>
      <w:r w:rsidRPr="00EE48CC">
        <w:rPr>
          <w:rFonts w:ascii="Palatino Linotype" w:hAnsi="Palatino Linotype" w:cs="Arial"/>
          <w:b/>
        </w:rPr>
        <w:t xml:space="preserve">pedir a justiça gratuita e assinar declaração de hipossuficiência econômica (nos termos do art. 105 do NCPC/2015), </w:t>
      </w:r>
      <w:r w:rsidRPr="00EE48CC">
        <w:rPr>
          <w:rFonts w:ascii="Palatino Linotype" w:hAnsi="Palatino Linotype" w:cs="Arial"/>
        </w:rPr>
        <w:t xml:space="preserve">podendo ainda, substabelecer os poderes ora recebidos em todo ou em parte, além de atuarem na esfera administrativa, junto a Órgãos Públicos federais, estaduais, municipais, autarquias, fundações e institutos em geral, podendo fazer declarações, juntar e retirar qualquer documento, pleitear direitos e contestar e/ou impugnar deveres e/ou obrigações que sejam ou tenham sido imputados ao(a) </w:t>
      </w:r>
      <w:r w:rsidRPr="00EE48CC">
        <w:rPr>
          <w:rFonts w:ascii="Palatino Linotype" w:hAnsi="Palatino Linotype" w:cs="Arial"/>
          <w:b/>
        </w:rPr>
        <w:t>OUTORGANTE</w:t>
      </w:r>
      <w:r w:rsidRPr="00EE48CC">
        <w:rPr>
          <w:rFonts w:ascii="Palatino Linotype" w:hAnsi="Palatino Linotype" w:cs="Arial"/>
        </w:rPr>
        <w:t xml:space="preserve">. </w:t>
      </w:r>
    </w:p>
    <w:p w14:paraId="3517020C" w14:textId="77777777" w:rsidR="006540F9" w:rsidRPr="00EE48CC" w:rsidRDefault="006540F9" w:rsidP="006540F9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4EB64DB1" w14:textId="77777777" w:rsidR="006540F9" w:rsidRPr="00EE48CC" w:rsidRDefault="006540F9" w:rsidP="006540F9">
      <w:pPr>
        <w:spacing w:after="0" w:line="240" w:lineRule="auto"/>
        <w:jc w:val="both"/>
        <w:rPr>
          <w:rFonts w:ascii="Palatino Linotype" w:hAnsi="Palatino Linotype" w:cs="Arial"/>
        </w:rPr>
      </w:pPr>
      <w:r w:rsidRPr="00EE48CC">
        <w:rPr>
          <w:rFonts w:ascii="Palatino Linotype" w:hAnsi="Palatino Linotype" w:cs="Arial"/>
          <w:b/>
          <w:u w:val="single"/>
        </w:rPr>
        <w:t>CONTRATO DE HONORÁRIOS:</w:t>
      </w:r>
      <w:r w:rsidRPr="00EE48CC">
        <w:rPr>
          <w:rFonts w:ascii="Palatino Linotype" w:hAnsi="Palatino Linotype" w:cs="Arial"/>
        </w:rPr>
        <w:t xml:space="preserve"> Independente dos honorários a serem pagos pela parte contrária em função do princípio da sucumbência, sejam estes fixados em acordo ou em decisão judicial, o outorgante irá pagar o percentual de 10% (dez por cento) a título de honorários contratuais, que somente serão devidos em caso de êxito da demanda, sendo autorizada a retenção pela secretaria da vara, do referido percentual calculado sobre os valores dos créditos do outorgante, em todas as vantagens obtidas. </w:t>
      </w:r>
    </w:p>
    <w:p w14:paraId="42CF5625" w14:textId="77777777" w:rsidR="006540F9" w:rsidRPr="00EE48CC" w:rsidRDefault="006540F9" w:rsidP="006540F9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272890ED" w14:textId="77777777" w:rsidR="006540F9" w:rsidRPr="00EE48CC" w:rsidRDefault="006540F9" w:rsidP="006540F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Olinda/PE, 10 de agosto de</w:t>
      </w:r>
      <w:r w:rsidRPr="00EE48CC">
        <w:rPr>
          <w:rFonts w:ascii="Palatino Linotype" w:hAnsi="Palatino Linotype" w:cs="Arial"/>
          <w:b/>
        </w:rPr>
        <w:t xml:space="preserve"> 2020.</w:t>
      </w:r>
    </w:p>
    <w:p w14:paraId="5A4C9283" w14:textId="77777777" w:rsidR="006540F9" w:rsidRPr="00EE48CC" w:rsidRDefault="006540F9" w:rsidP="006540F9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14:paraId="469D9131" w14:textId="77777777" w:rsidR="006540F9" w:rsidRPr="00EE48CC" w:rsidRDefault="006540F9" w:rsidP="006540F9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14:paraId="25D7EA55" w14:textId="77777777" w:rsidR="006540F9" w:rsidRPr="00EE48CC" w:rsidRDefault="006540F9" w:rsidP="006540F9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EE48CC">
        <w:rPr>
          <w:rFonts w:ascii="Palatino Linotype" w:hAnsi="Palatino Linotype" w:cs="Arial"/>
          <w:b/>
        </w:rPr>
        <w:t>________________________________________</w:t>
      </w:r>
    </w:p>
    <w:p w14:paraId="67457713" w14:textId="77777777" w:rsidR="006540F9" w:rsidRPr="00EE48CC" w:rsidRDefault="006540F9" w:rsidP="006540F9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EE48CC">
        <w:rPr>
          <w:rFonts w:ascii="Palatino Linotype" w:hAnsi="Palatino Linotype" w:cs="Arial"/>
          <w:b/>
        </w:rPr>
        <w:t>OUTORGANTE</w:t>
      </w:r>
    </w:p>
    <w:p w14:paraId="359C97EF" w14:textId="77777777" w:rsidR="00700E03" w:rsidRPr="00F57156" w:rsidRDefault="00A85430" w:rsidP="00F57156">
      <w:bookmarkStart w:id="0" w:name="_GoBack"/>
      <w:bookmarkEnd w:id="0"/>
    </w:p>
    <w:sectPr w:rsidR="00700E03" w:rsidRPr="00F57156" w:rsidSect="00EE79C8">
      <w:headerReference w:type="default" r:id="rId8"/>
      <w:footerReference w:type="defaul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C9B92" w14:textId="77777777" w:rsidR="00A85430" w:rsidRDefault="00A85430" w:rsidP="00EE79C8">
      <w:pPr>
        <w:spacing w:after="0" w:line="240" w:lineRule="auto"/>
      </w:pPr>
      <w:r>
        <w:separator/>
      </w:r>
    </w:p>
  </w:endnote>
  <w:endnote w:type="continuationSeparator" w:id="0">
    <w:p w14:paraId="21D0AD31" w14:textId="77777777" w:rsidR="00A85430" w:rsidRDefault="00A85430" w:rsidP="00EE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D8DE" w14:textId="3BD2E9D9" w:rsidR="00D96CC6" w:rsidRPr="00D96CC6" w:rsidRDefault="00D96CC6" w:rsidP="00D96CC6">
    <w:pPr>
      <w:tabs>
        <w:tab w:val="center" w:pos="4252"/>
        <w:tab w:val="right" w:pos="8504"/>
      </w:tabs>
      <w:spacing w:after="0" w:line="240" w:lineRule="auto"/>
      <w:jc w:val="center"/>
      <w:rPr>
        <w:color w:val="FF0000"/>
      </w:rPr>
    </w:pPr>
    <w:r w:rsidRPr="00D96CC6">
      <w:rPr>
        <w:color w:val="FF0000"/>
      </w:rPr>
      <w:t>Av. Olinda Dom Helder Câmara, 161</w:t>
    </w:r>
    <w:r w:rsidR="00F57156">
      <w:rPr>
        <w:color w:val="FF0000"/>
      </w:rPr>
      <w:t>, Santa Tereza – Olinda-PE, CEP</w:t>
    </w:r>
    <w:r w:rsidRPr="00D96CC6">
      <w:rPr>
        <w:color w:val="FF0000"/>
      </w:rPr>
      <w:t>: 53.010-</w:t>
    </w:r>
    <w:proofErr w:type="gramStart"/>
    <w:r w:rsidRPr="00D96CC6">
      <w:rPr>
        <w:color w:val="FF0000"/>
      </w:rPr>
      <w:t>005</w:t>
    </w:r>
    <w:proofErr w:type="gramEnd"/>
  </w:p>
  <w:p w14:paraId="115097B1" w14:textId="5D237C46" w:rsidR="00D96CC6" w:rsidRPr="00D96CC6" w:rsidRDefault="00D96CC6" w:rsidP="00D96CC6">
    <w:pPr>
      <w:tabs>
        <w:tab w:val="center" w:pos="4252"/>
        <w:tab w:val="right" w:pos="8504"/>
      </w:tabs>
      <w:spacing w:after="0" w:line="240" w:lineRule="auto"/>
      <w:jc w:val="center"/>
      <w:rPr>
        <w:color w:val="FF0000"/>
      </w:rPr>
    </w:pPr>
    <w:r w:rsidRPr="00D96CC6">
      <w:rPr>
        <w:color w:val="FF0000"/>
      </w:rPr>
      <w:t xml:space="preserve">Fone/fax: (81) </w:t>
    </w:r>
    <w:proofErr w:type="gramStart"/>
    <w:r w:rsidRPr="00D96CC6">
      <w:rPr>
        <w:color w:val="FF0000"/>
      </w:rPr>
      <w:t>3429-1219, E</w:t>
    </w:r>
    <w:r w:rsidR="00F57156">
      <w:rPr>
        <w:color w:val="FF0000"/>
      </w:rPr>
      <w:t>-</w:t>
    </w:r>
    <w:r w:rsidRPr="00D96CC6">
      <w:rPr>
        <w:color w:val="FF0000"/>
      </w:rPr>
      <w:t>mail</w:t>
    </w:r>
    <w:proofErr w:type="gramEnd"/>
    <w:r w:rsidRPr="00D96CC6">
      <w:rPr>
        <w:color w:val="FF0000"/>
      </w:rPr>
      <w:t xml:space="preserve">: </w:t>
    </w:r>
    <w:hyperlink r:id="rId1" w:history="1">
      <w:r w:rsidRPr="00D96CC6">
        <w:rPr>
          <w:rStyle w:val="Hyperlink"/>
          <w:color w:val="FF0000"/>
        </w:rPr>
        <w:t>sinpmol@hotmail.com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AEC1E" w14:textId="77777777" w:rsidR="00A85430" w:rsidRDefault="00A85430" w:rsidP="00EE79C8">
      <w:pPr>
        <w:spacing w:after="0" w:line="240" w:lineRule="auto"/>
      </w:pPr>
      <w:r>
        <w:separator/>
      </w:r>
    </w:p>
  </w:footnote>
  <w:footnote w:type="continuationSeparator" w:id="0">
    <w:p w14:paraId="6A349F55" w14:textId="77777777" w:rsidR="00A85430" w:rsidRDefault="00A85430" w:rsidP="00EE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677FF" w14:textId="23CECDB7" w:rsidR="00EE79C8" w:rsidRDefault="00EE79C8">
    <w:pPr>
      <w:pStyle w:val="Cabealho"/>
    </w:pPr>
    <w:r>
      <w:rPr>
        <w:rFonts w:asciiTheme="minorHAnsi" w:eastAsiaTheme="minorHAnsi" w:hAnsiTheme="minorHAnsi"/>
        <w:noProof/>
        <w:lang w:eastAsia="pt-BR"/>
      </w:rPr>
      <w:drawing>
        <wp:anchor distT="0" distB="0" distL="114300" distR="114300" simplePos="0" relativeHeight="251661312" behindDoc="1" locked="0" layoutInCell="1" allowOverlap="1" wp14:anchorId="04590FD3" wp14:editId="3A7EEF32">
          <wp:simplePos x="0" y="0"/>
          <wp:positionH relativeFrom="margin">
            <wp:posOffset>4038600</wp:posOffset>
          </wp:positionH>
          <wp:positionV relativeFrom="paragraph">
            <wp:posOffset>160655</wp:posOffset>
          </wp:positionV>
          <wp:extent cx="1225550" cy="585470"/>
          <wp:effectExtent l="0" t="0" r="0" b="508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eastAsia="pt-BR"/>
      </w:rPr>
      <w:drawing>
        <wp:anchor distT="0" distB="0" distL="114300" distR="114300" simplePos="0" relativeHeight="251659264" behindDoc="1" locked="0" layoutInCell="1" allowOverlap="1" wp14:anchorId="5783E845" wp14:editId="38FBE71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09140" cy="770890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0" t="16594" r="4024" b="15071"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64B8" w14:textId="274F2F1A" w:rsidR="00EE79C8" w:rsidRDefault="00EE79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4F8"/>
    <w:multiLevelType w:val="hybridMultilevel"/>
    <w:tmpl w:val="52FC1628"/>
    <w:lvl w:ilvl="0" w:tplc="91F27F98">
      <w:start w:val="1"/>
      <w:numFmt w:val="decimal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437A748B"/>
    <w:multiLevelType w:val="hybridMultilevel"/>
    <w:tmpl w:val="F3D6E92A"/>
    <w:lvl w:ilvl="0" w:tplc="2EEC8DF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68597BA5"/>
    <w:multiLevelType w:val="hybridMultilevel"/>
    <w:tmpl w:val="280498FA"/>
    <w:lvl w:ilvl="0" w:tplc="B2F6162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C8"/>
    <w:rsid w:val="00053E1A"/>
    <w:rsid w:val="002054D0"/>
    <w:rsid w:val="002468C6"/>
    <w:rsid w:val="002B68B6"/>
    <w:rsid w:val="002D2D1A"/>
    <w:rsid w:val="00387537"/>
    <w:rsid w:val="003948F3"/>
    <w:rsid w:val="004154F3"/>
    <w:rsid w:val="004C78D4"/>
    <w:rsid w:val="004F5E04"/>
    <w:rsid w:val="005266A1"/>
    <w:rsid w:val="00533C11"/>
    <w:rsid w:val="005C5D5A"/>
    <w:rsid w:val="006540F9"/>
    <w:rsid w:val="00830F06"/>
    <w:rsid w:val="008A3180"/>
    <w:rsid w:val="008E76EF"/>
    <w:rsid w:val="008F3C6A"/>
    <w:rsid w:val="00906FC4"/>
    <w:rsid w:val="009644C6"/>
    <w:rsid w:val="00981888"/>
    <w:rsid w:val="00A32D3D"/>
    <w:rsid w:val="00A816A0"/>
    <w:rsid w:val="00A85430"/>
    <w:rsid w:val="00A94677"/>
    <w:rsid w:val="00AB5035"/>
    <w:rsid w:val="00BD5B0C"/>
    <w:rsid w:val="00CD0C44"/>
    <w:rsid w:val="00CD1804"/>
    <w:rsid w:val="00CE688A"/>
    <w:rsid w:val="00D55333"/>
    <w:rsid w:val="00D72C31"/>
    <w:rsid w:val="00D73C44"/>
    <w:rsid w:val="00D96CC6"/>
    <w:rsid w:val="00DA3583"/>
    <w:rsid w:val="00DD472A"/>
    <w:rsid w:val="00E7017E"/>
    <w:rsid w:val="00EC552B"/>
    <w:rsid w:val="00EC55A1"/>
    <w:rsid w:val="00EE79C8"/>
    <w:rsid w:val="00F5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35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9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9C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B5035"/>
    <w:pPr>
      <w:ind w:left="708"/>
    </w:pPr>
  </w:style>
  <w:style w:type="character" w:styleId="Hyperlink">
    <w:name w:val="Hyperlink"/>
    <w:basedOn w:val="Fontepargpadro"/>
    <w:uiPriority w:val="99"/>
    <w:unhideWhenUsed/>
    <w:rsid w:val="008F3C6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5266A1"/>
    <w:pPr>
      <w:suppressAutoHyphens/>
      <w:spacing w:after="120"/>
    </w:pPr>
    <w:rPr>
      <w:color w:val="00000A"/>
    </w:rPr>
  </w:style>
  <w:style w:type="character" w:customStyle="1" w:styleId="CorpodetextoChar">
    <w:name w:val="Corpo de texto Char"/>
    <w:basedOn w:val="Fontepargpadro"/>
    <w:link w:val="Corpodetexto"/>
    <w:uiPriority w:val="99"/>
    <w:rsid w:val="005266A1"/>
    <w:rPr>
      <w:rFonts w:ascii="Calibri" w:eastAsia="Calibri" w:hAnsi="Calibri" w:cs="Times New Roman"/>
      <w:color w:val="00000A"/>
    </w:rPr>
  </w:style>
  <w:style w:type="character" w:styleId="Forte">
    <w:name w:val="Strong"/>
    <w:uiPriority w:val="22"/>
    <w:qFormat/>
    <w:rsid w:val="006540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9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9C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B5035"/>
    <w:pPr>
      <w:ind w:left="708"/>
    </w:pPr>
  </w:style>
  <w:style w:type="character" w:styleId="Hyperlink">
    <w:name w:val="Hyperlink"/>
    <w:basedOn w:val="Fontepargpadro"/>
    <w:uiPriority w:val="99"/>
    <w:unhideWhenUsed/>
    <w:rsid w:val="008F3C6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5266A1"/>
    <w:pPr>
      <w:suppressAutoHyphens/>
      <w:spacing w:after="120"/>
    </w:pPr>
    <w:rPr>
      <w:color w:val="00000A"/>
    </w:rPr>
  </w:style>
  <w:style w:type="character" w:customStyle="1" w:styleId="CorpodetextoChar">
    <w:name w:val="Corpo de texto Char"/>
    <w:basedOn w:val="Fontepargpadro"/>
    <w:link w:val="Corpodetexto"/>
    <w:uiPriority w:val="99"/>
    <w:rsid w:val="005266A1"/>
    <w:rPr>
      <w:rFonts w:ascii="Calibri" w:eastAsia="Calibri" w:hAnsi="Calibri" w:cs="Times New Roman"/>
      <w:color w:val="00000A"/>
    </w:rPr>
  </w:style>
  <w:style w:type="character" w:styleId="Forte">
    <w:name w:val="Strong"/>
    <w:uiPriority w:val="22"/>
    <w:qFormat/>
    <w:rsid w:val="00654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pmol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Jesualdo Campos</dc:creator>
  <cp:lastModifiedBy>Eltomy Maia</cp:lastModifiedBy>
  <cp:revision>2</cp:revision>
  <cp:lastPrinted>2020-03-19T16:10:00Z</cp:lastPrinted>
  <dcterms:created xsi:type="dcterms:W3CDTF">2020-08-10T14:18:00Z</dcterms:created>
  <dcterms:modified xsi:type="dcterms:W3CDTF">2020-08-10T14:18:00Z</dcterms:modified>
</cp:coreProperties>
</file>